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AF" w:rsidRDefault="007939AF" w:rsidP="00CA279B">
      <w:pPr>
        <w:jc w:val="center"/>
        <w:outlineLvl w:val="0"/>
        <w:rPr>
          <w:rFonts w:ascii="Times New Roman" w:hAnsi="Times New Roman" w:cs="Times New Roman"/>
          <w:b/>
          <w:sz w:val="24"/>
          <w:szCs w:val="24"/>
        </w:rPr>
      </w:pPr>
      <w:r w:rsidRPr="00C645C9">
        <w:rPr>
          <w:rFonts w:ascii="Times New Roman" w:hAnsi="Times New Roman" w:cs="Times New Roman"/>
          <w:b/>
          <w:sz w:val="24"/>
          <w:szCs w:val="24"/>
        </w:rPr>
        <w:t>APPEL A CONTRIBUTIONS</w:t>
      </w:r>
    </w:p>
    <w:p w:rsidR="00C645C9" w:rsidRPr="00C645C9" w:rsidRDefault="00C645C9" w:rsidP="00CA279B">
      <w:pPr>
        <w:jc w:val="center"/>
        <w:outlineLvl w:val="0"/>
        <w:rPr>
          <w:rFonts w:ascii="Times New Roman" w:hAnsi="Times New Roman" w:cs="Times New Roman"/>
          <w:b/>
          <w:sz w:val="24"/>
          <w:szCs w:val="24"/>
        </w:rPr>
      </w:pPr>
    </w:p>
    <w:p w:rsidR="00C645C9" w:rsidRDefault="009C56F7" w:rsidP="00C645C9">
      <w:pPr>
        <w:ind w:firstLine="284"/>
        <w:jc w:val="both"/>
        <w:rPr>
          <w:rFonts w:ascii="Times New Roman" w:hAnsi="Times New Roman" w:cs="Times New Roman"/>
          <w:sz w:val="24"/>
          <w:szCs w:val="24"/>
        </w:rPr>
      </w:pPr>
      <w:r w:rsidRPr="00C645C9">
        <w:rPr>
          <w:rFonts w:ascii="Times New Roman" w:hAnsi="Times New Roman" w:cs="Times New Roman"/>
          <w:sz w:val="24"/>
          <w:szCs w:val="24"/>
        </w:rPr>
        <w:t>La revue d’études médiévales anglaises BAM vous invite à soumettre un article pour son numéro 93 qui, dans la continuité de la thématique du congrès 2018 de la SAES, sera consacré au thème "révolution".</w:t>
      </w:r>
      <w:r w:rsidR="00DD1766" w:rsidRPr="00C645C9">
        <w:rPr>
          <w:rFonts w:ascii="Times New Roman" w:hAnsi="Times New Roman" w:cs="Times New Roman"/>
          <w:sz w:val="24"/>
          <w:szCs w:val="24"/>
        </w:rPr>
        <w:t xml:space="preserve"> Les articles, en anglais ou en français, seront à envoyer avant le 30 octobre 2018. Nous recommandons aux auteurs intéressés de faire parvenir un titre et une brève description du contenu de leur article dès que possible.</w:t>
      </w:r>
    </w:p>
    <w:p w:rsidR="00C645C9" w:rsidRDefault="007939AF" w:rsidP="00C645C9">
      <w:pPr>
        <w:ind w:firstLine="284"/>
        <w:jc w:val="both"/>
        <w:rPr>
          <w:rFonts w:ascii="Times New Roman" w:hAnsi="Times New Roman" w:cs="Times New Roman"/>
          <w:sz w:val="24"/>
          <w:szCs w:val="24"/>
        </w:rPr>
      </w:pPr>
      <w:r w:rsidRPr="00C645C9">
        <w:rPr>
          <w:rFonts w:ascii="Times New Roman" w:hAnsi="Times New Roman" w:cs="Times New Roman"/>
          <w:sz w:val="24"/>
          <w:szCs w:val="24"/>
        </w:rPr>
        <w:t>Le terme "</w:t>
      </w:r>
      <w:proofErr w:type="spellStart"/>
      <w:r w:rsidRPr="00C645C9">
        <w:rPr>
          <w:rFonts w:ascii="Times New Roman" w:hAnsi="Times New Roman" w:cs="Times New Roman"/>
          <w:sz w:val="24"/>
          <w:szCs w:val="24"/>
        </w:rPr>
        <w:t>revolution</w:t>
      </w:r>
      <w:proofErr w:type="spellEnd"/>
      <w:r w:rsidRPr="00C645C9">
        <w:rPr>
          <w:rFonts w:ascii="Times New Roman" w:hAnsi="Times New Roman" w:cs="Times New Roman"/>
          <w:sz w:val="24"/>
          <w:szCs w:val="24"/>
        </w:rPr>
        <w:t>" n’apparait pas dans la langue anglaise avant le XIV</w:t>
      </w:r>
      <w:r w:rsidRPr="00C645C9">
        <w:rPr>
          <w:rFonts w:ascii="Times New Roman" w:hAnsi="Times New Roman" w:cs="Times New Roman"/>
          <w:sz w:val="24"/>
          <w:szCs w:val="24"/>
          <w:vertAlign w:val="superscript"/>
        </w:rPr>
        <w:t>e</w:t>
      </w:r>
      <w:r w:rsidRPr="00C645C9">
        <w:rPr>
          <w:rFonts w:ascii="Times New Roman" w:hAnsi="Times New Roman" w:cs="Times New Roman"/>
          <w:sz w:val="24"/>
          <w:szCs w:val="24"/>
        </w:rPr>
        <w:t xml:space="preserve"> siècle. Le mot est emprunté au français </w:t>
      </w:r>
      <w:proofErr w:type="spellStart"/>
      <w:r w:rsidRPr="00C645C9">
        <w:rPr>
          <w:rFonts w:ascii="Times New Roman" w:hAnsi="Times New Roman" w:cs="Times New Roman"/>
          <w:i/>
          <w:sz w:val="24"/>
          <w:szCs w:val="24"/>
        </w:rPr>
        <w:t>revolucion</w:t>
      </w:r>
      <w:proofErr w:type="spellEnd"/>
      <w:r w:rsidRPr="00C645C9">
        <w:rPr>
          <w:rFonts w:ascii="Times New Roman" w:hAnsi="Times New Roman" w:cs="Times New Roman"/>
          <w:sz w:val="24"/>
          <w:szCs w:val="24"/>
        </w:rPr>
        <w:t xml:space="preserve"> qui est issu du latin </w:t>
      </w:r>
      <w:proofErr w:type="spellStart"/>
      <w:r w:rsidRPr="00C645C9">
        <w:rPr>
          <w:rFonts w:ascii="Times New Roman" w:hAnsi="Times New Roman" w:cs="Times New Roman"/>
          <w:i/>
          <w:sz w:val="24"/>
          <w:szCs w:val="24"/>
        </w:rPr>
        <w:t>revolvere</w:t>
      </w:r>
      <w:proofErr w:type="spellEnd"/>
      <w:r w:rsidRPr="00C645C9">
        <w:rPr>
          <w:rFonts w:ascii="Times New Roman" w:hAnsi="Times New Roman" w:cs="Times New Roman"/>
          <w:sz w:val="24"/>
          <w:szCs w:val="24"/>
        </w:rPr>
        <w:t xml:space="preserve">. En latin médiéval, l’acception de </w:t>
      </w:r>
      <w:proofErr w:type="spellStart"/>
      <w:r w:rsidRPr="00C645C9">
        <w:rPr>
          <w:rFonts w:ascii="Times New Roman" w:hAnsi="Times New Roman" w:cs="Times New Roman"/>
          <w:i/>
          <w:sz w:val="24"/>
          <w:szCs w:val="24"/>
        </w:rPr>
        <w:t>revolutio</w:t>
      </w:r>
      <w:proofErr w:type="spellEnd"/>
      <w:r w:rsidRPr="00C645C9">
        <w:rPr>
          <w:rFonts w:ascii="Times New Roman" w:hAnsi="Times New Roman" w:cs="Times New Roman"/>
          <w:sz w:val="24"/>
          <w:szCs w:val="24"/>
        </w:rPr>
        <w:t xml:space="preserve"> devient à la fois scientifique et religieuse puisqu’elle renvoie au mouvement des corps célestes ainsi qu’à la transmigration des âmes (ou métempsycose). La première trace du mot "</w:t>
      </w:r>
      <w:proofErr w:type="spellStart"/>
      <w:r w:rsidRPr="00C645C9">
        <w:rPr>
          <w:rFonts w:ascii="Times New Roman" w:hAnsi="Times New Roman" w:cs="Times New Roman"/>
          <w:sz w:val="24"/>
          <w:szCs w:val="24"/>
        </w:rPr>
        <w:t>revolution</w:t>
      </w:r>
      <w:proofErr w:type="spellEnd"/>
      <w:r w:rsidRPr="00C645C9">
        <w:rPr>
          <w:rFonts w:ascii="Times New Roman" w:hAnsi="Times New Roman" w:cs="Times New Roman"/>
          <w:sz w:val="24"/>
          <w:szCs w:val="24"/>
        </w:rPr>
        <w:t>", utilisé pour signifier un brusque changement dans l’ordre social, date de 1450. Pour autant, cet emploi ne devient courant qu’à partir de la fin de XVII</w:t>
      </w:r>
      <w:r w:rsidRPr="00C645C9">
        <w:rPr>
          <w:rFonts w:ascii="Times New Roman" w:hAnsi="Times New Roman" w:cs="Times New Roman"/>
          <w:sz w:val="24"/>
          <w:szCs w:val="24"/>
          <w:vertAlign w:val="superscript"/>
        </w:rPr>
        <w:t>e</w:t>
      </w:r>
      <w:r w:rsidRPr="00C645C9">
        <w:rPr>
          <w:rFonts w:ascii="Times New Roman" w:hAnsi="Times New Roman" w:cs="Times New Roman"/>
          <w:sz w:val="24"/>
          <w:szCs w:val="24"/>
        </w:rPr>
        <w:t xml:space="preserve"> siècle.</w:t>
      </w:r>
    </w:p>
    <w:p w:rsidR="00C645C9" w:rsidRDefault="007939AF" w:rsidP="00C645C9">
      <w:pPr>
        <w:ind w:firstLine="284"/>
        <w:jc w:val="both"/>
        <w:rPr>
          <w:rFonts w:ascii="Times New Roman" w:hAnsi="Times New Roman" w:cs="Times New Roman"/>
          <w:sz w:val="24"/>
          <w:szCs w:val="24"/>
        </w:rPr>
      </w:pPr>
      <w:r w:rsidRPr="00C645C9">
        <w:rPr>
          <w:rFonts w:ascii="Times New Roman" w:hAnsi="Times New Roman" w:cs="Times New Roman"/>
          <w:sz w:val="24"/>
          <w:szCs w:val="24"/>
        </w:rPr>
        <w:t>De prime abord, il semblerait alors que l’utilisation du terme "révolution" dans un contexte médiéval soit anachronique. Néanmoins, ne pourrait-on pas aujourd’hui qualifier de révolution ou de révolutionnaire certains rapports de force qui ont pu exister en Angleterre au Moyen Âge et dont les enjeux furent le bouleversement de l’ordre politique et sociétal établi, la transformation économique du pays et les grands changements institutionnels et juridiques? La Révolte des paysans de 1381 ne serait-elle pas en fait une révolution ratée ?</w:t>
      </w:r>
    </w:p>
    <w:p w:rsidR="00C645C9" w:rsidRDefault="007939AF" w:rsidP="00C645C9">
      <w:pPr>
        <w:ind w:firstLine="284"/>
        <w:jc w:val="both"/>
        <w:rPr>
          <w:rFonts w:ascii="Times New Roman" w:hAnsi="Times New Roman" w:cs="Times New Roman"/>
          <w:sz w:val="24"/>
          <w:szCs w:val="24"/>
        </w:rPr>
      </w:pPr>
      <w:r w:rsidRPr="00C645C9">
        <w:rPr>
          <w:rFonts w:ascii="Times New Roman" w:hAnsi="Times New Roman" w:cs="Times New Roman"/>
          <w:sz w:val="24"/>
          <w:szCs w:val="24"/>
        </w:rPr>
        <w:t xml:space="preserve">En matière religieuse, le thème soulève la question de la </w:t>
      </w:r>
      <w:proofErr w:type="spellStart"/>
      <w:r w:rsidRPr="00C645C9">
        <w:rPr>
          <w:rFonts w:ascii="Times New Roman" w:hAnsi="Times New Roman" w:cs="Times New Roman"/>
          <w:i/>
          <w:sz w:val="24"/>
          <w:szCs w:val="24"/>
        </w:rPr>
        <w:t>reformatio</w:t>
      </w:r>
      <w:proofErr w:type="spellEnd"/>
      <w:r w:rsidRPr="00C645C9">
        <w:rPr>
          <w:rFonts w:ascii="Times New Roman" w:hAnsi="Times New Roman" w:cs="Times New Roman"/>
          <w:sz w:val="24"/>
          <w:szCs w:val="24"/>
        </w:rPr>
        <w:t xml:space="preserve"> et l’on pourrait explorer les différentes idées réformistes portées au sein de l’Église qui, entre le XI</w:t>
      </w:r>
      <w:r w:rsidRPr="00C645C9">
        <w:rPr>
          <w:rFonts w:ascii="Times New Roman" w:hAnsi="Times New Roman" w:cs="Times New Roman"/>
          <w:sz w:val="24"/>
          <w:szCs w:val="24"/>
          <w:vertAlign w:val="superscript"/>
        </w:rPr>
        <w:t>e</w:t>
      </w:r>
      <w:r w:rsidRPr="00C645C9">
        <w:rPr>
          <w:rFonts w:ascii="Times New Roman" w:hAnsi="Times New Roman" w:cs="Times New Roman"/>
          <w:sz w:val="24"/>
          <w:szCs w:val="24"/>
        </w:rPr>
        <w:t xml:space="preserve"> siècle et le concile de Latran IV (1215), revendique la </w:t>
      </w:r>
      <w:proofErr w:type="spellStart"/>
      <w:r w:rsidRPr="00C645C9">
        <w:rPr>
          <w:rFonts w:ascii="Times New Roman" w:hAnsi="Times New Roman" w:cs="Times New Roman"/>
          <w:i/>
          <w:sz w:val="24"/>
          <w:szCs w:val="24"/>
        </w:rPr>
        <w:t>libertas</w:t>
      </w:r>
      <w:proofErr w:type="spellEnd"/>
      <w:r w:rsidRPr="00C645C9">
        <w:rPr>
          <w:rFonts w:ascii="Times New Roman" w:hAnsi="Times New Roman" w:cs="Times New Roman"/>
          <w:i/>
          <w:sz w:val="24"/>
          <w:szCs w:val="24"/>
        </w:rPr>
        <w:t xml:space="preserve"> </w:t>
      </w:r>
      <w:proofErr w:type="spellStart"/>
      <w:r w:rsidRPr="00C645C9">
        <w:rPr>
          <w:rFonts w:ascii="Times New Roman" w:hAnsi="Times New Roman" w:cs="Times New Roman"/>
          <w:i/>
          <w:sz w:val="24"/>
          <w:szCs w:val="24"/>
        </w:rPr>
        <w:t>ecclesiae</w:t>
      </w:r>
      <w:proofErr w:type="spellEnd"/>
      <w:r w:rsidRPr="00C645C9">
        <w:rPr>
          <w:rFonts w:ascii="Times New Roman" w:hAnsi="Times New Roman" w:cs="Times New Roman"/>
          <w:sz w:val="24"/>
          <w:szCs w:val="24"/>
        </w:rPr>
        <w:t xml:space="preserve"> et cherche à purger un système gravement corrompu. Plus tard, avant la Réforme, ce sont les Lollards qui, à partir du XIV</w:t>
      </w:r>
      <w:r w:rsidRPr="00C645C9">
        <w:rPr>
          <w:rFonts w:ascii="Times New Roman" w:hAnsi="Times New Roman" w:cs="Times New Roman"/>
          <w:sz w:val="24"/>
          <w:szCs w:val="24"/>
          <w:vertAlign w:val="superscript"/>
        </w:rPr>
        <w:t>e</w:t>
      </w:r>
      <w:r w:rsidRPr="00C645C9">
        <w:rPr>
          <w:rFonts w:ascii="Times New Roman" w:hAnsi="Times New Roman" w:cs="Times New Roman"/>
          <w:sz w:val="24"/>
          <w:szCs w:val="24"/>
        </w:rPr>
        <w:t xml:space="preserve">, vont tenter de transformer l’Église en profondeur. Certaines de leurs idées, comme la traduction de la Bible en langue vernaculaire ou l’abolition du célibat des prêtres, caractérisées alors comme hérétiques, n’étaient-elles pas révolutionnaires ? </w:t>
      </w:r>
    </w:p>
    <w:p w:rsidR="00C645C9" w:rsidRDefault="007939AF" w:rsidP="00C645C9">
      <w:pPr>
        <w:ind w:firstLine="284"/>
        <w:jc w:val="both"/>
        <w:rPr>
          <w:rFonts w:ascii="Times New Roman" w:hAnsi="Times New Roman" w:cs="Times New Roman"/>
          <w:sz w:val="24"/>
          <w:szCs w:val="24"/>
        </w:rPr>
      </w:pPr>
      <w:r w:rsidRPr="00C645C9">
        <w:rPr>
          <w:rFonts w:ascii="Times New Roman" w:hAnsi="Times New Roman" w:cs="Times New Roman"/>
          <w:sz w:val="24"/>
          <w:szCs w:val="24"/>
        </w:rPr>
        <w:t xml:space="preserve">Dans un registre moins sulfureux, "Révolution(s)" peut également être lié à la </w:t>
      </w:r>
      <w:proofErr w:type="spellStart"/>
      <w:r w:rsidRPr="00C645C9">
        <w:rPr>
          <w:rFonts w:ascii="Times New Roman" w:hAnsi="Times New Roman" w:cs="Times New Roman"/>
          <w:i/>
          <w:sz w:val="24"/>
          <w:szCs w:val="24"/>
        </w:rPr>
        <w:t>renovatio</w:t>
      </w:r>
      <w:proofErr w:type="spellEnd"/>
      <w:r w:rsidRPr="00C645C9">
        <w:rPr>
          <w:rFonts w:ascii="Times New Roman" w:hAnsi="Times New Roman" w:cs="Times New Roman"/>
          <w:sz w:val="24"/>
          <w:szCs w:val="24"/>
        </w:rPr>
        <w:t xml:space="preserve"> culturelle anglaise.</w:t>
      </w:r>
      <w:r w:rsidR="007D5DF7" w:rsidRPr="00C645C9">
        <w:rPr>
          <w:rFonts w:ascii="Times New Roman" w:hAnsi="Times New Roman" w:cs="Times New Roman"/>
          <w:sz w:val="24"/>
          <w:szCs w:val="24"/>
        </w:rPr>
        <w:t xml:space="preserve"> S</w:t>
      </w:r>
      <w:r w:rsidRPr="00C645C9">
        <w:rPr>
          <w:rFonts w:ascii="Times New Roman" w:hAnsi="Times New Roman" w:cs="Times New Roman"/>
          <w:sz w:val="24"/>
          <w:szCs w:val="24"/>
        </w:rPr>
        <w:t>i le thème évoque à la fois une rupture et un retour au point de départ, il en</w:t>
      </w:r>
      <w:r w:rsidR="00C60371" w:rsidRPr="00C645C9">
        <w:rPr>
          <w:rFonts w:ascii="Times New Roman" w:hAnsi="Times New Roman" w:cs="Times New Roman"/>
          <w:sz w:val="24"/>
          <w:szCs w:val="24"/>
        </w:rPr>
        <w:t xml:space="preserve"> est</w:t>
      </w:r>
      <w:r w:rsidRPr="00C645C9">
        <w:rPr>
          <w:rFonts w:ascii="Times New Roman" w:hAnsi="Times New Roman" w:cs="Times New Roman"/>
          <w:sz w:val="24"/>
          <w:szCs w:val="24"/>
        </w:rPr>
        <w:t xml:space="preserve"> de même pour le terme "renaissance", utilisé pour caractériser, en même temps, un bouleversement intellectuel, la rupture avec un passé immédiat et la redécouverte d’un passé lointain glorieux. Ainsi des réflexions pourraient être menées sur le sens des renaissances northumbrienne, </w:t>
      </w:r>
      <w:proofErr w:type="spellStart"/>
      <w:r w:rsidRPr="00C645C9">
        <w:rPr>
          <w:rFonts w:ascii="Times New Roman" w:hAnsi="Times New Roman" w:cs="Times New Roman"/>
          <w:sz w:val="24"/>
          <w:szCs w:val="24"/>
        </w:rPr>
        <w:t>alfrédienne</w:t>
      </w:r>
      <w:proofErr w:type="spellEnd"/>
      <w:r w:rsidRPr="00C645C9">
        <w:rPr>
          <w:rFonts w:ascii="Times New Roman" w:hAnsi="Times New Roman" w:cs="Times New Roman"/>
          <w:sz w:val="24"/>
          <w:szCs w:val="24"/>
        </w:rPr>
        <w:t xml:space="preserve"> ou encore du XII</w:t>
      </w:r>
      <w:r w:rsidRPr="00C645C9">
        <w:rPr>
          <w:rFonts w:ascii="Times New Roman" w:hAnsi="Times New Roman" w:cs="Times New Roman"/>
          <w:sz w:val="24"/>
          <w:szCs w:val="24"/>
          <w:vertAlign w:val="superscript"/>
        </w:rPr>
        <w:t>e</w:t>
      </w:r>
      <w:r w:rsidRPr="00C645C9">
        <w:rPr>
          <w:rFonts w:ascii="Times New Roman" w:hAnsi="Times New Roman" w:cs="Times New Roman"/>
          <w:sz w:val="24"/>
          <w:szCs w:val="24"/>
        </w:rPr>
        <w:t xml:space="preserve"> siècle. Celles-ci ne révèlent-elles pas certaines caractéristiques similaires aux révolutions cultuelles ?</w:t>
      </w:r>
    </w:p>
    <w:p w:rsidR="00C645C9" w:rsidRDefault="00C60371" w:rsidP="00C645C9">
      <w:pPr>
        <w:ind w:firstLine="284"/>
        <w:jc w:val="both"/>
        <w:rPr>
          <w:rFonts w:ascii="Times New Roman" w:hAnsi="Times New Roman" w:cs="Times New Roman"/>
          <w:sz w:val="24"/>
          <w:szCs w:val="24"/>
        </w:rPr>
      </w:pPr>
      <w:r w:rsidRPr="00C645C9">
        <w:rPr>
          <w:rFonts w:ascii="Times New Roman" w:hAnsi="Times New Roman" w:cs="Times New Roman"/>
          <w:sz w:val="24"/>
          <w:szCs w:val="24"/>
        </w:rPr>
        <w:t>P</w:t>
      </w:r>
      <w:r w:rsidR="007939AF" w:rsidRPr="00C645C9">
        <w:rPr>
          <w:rFonts w:ascii="Times New Roman" w:hAnsi="Times New Roman" w:cs="Times New Roman"/>
          <w:sz w:val="24"/>
          <w:szCs w:val="24"/>
        </w:rPr>
        <w:t xml:space="preserve">ar ailleurs, c’est le rapport entre oralité et écrit qui évolue au cours du Moyen Âge. Certains historiens qualifient de </w:t>
      </w:r>
      <w:r w:rsidRPr="00C645C9">
        <w:rPr>
          <w:rFonts w:ascii="Times New Roman" w:hAnsi="Times New Roman" w:cs="Times New Roman"/>
          <w:sz w:val="24"/>
          <w:szCs w:val="24"/>
        </w:rPr>
        <w:t>"</w:t>
      </w:r>
      <w:r w:rsidR="007939AF" w:rsidRPr="00C645C9">
        <w:rPr>
          <w:rFonts w:ascii="Times New Roman" w:hAnsi="Times New Roman" w:cs="Times New Roman"/>
          <w:sz w:val="24"/>
          <w:szCs w:val="24"/>
        </w:rPr>
        <w:t>première révolution de l’écrit</w:t>
      </w:r>
      <w:r w:rsidRPr="00C645C9">
        <w:rPr>
          <w:rFonts w:ascii="Times New Roman" w:hAnsi="Times New Roman" w:cs="Times New Roman"/>
          <w:sz w:val="24"/>
          <w:szCs w:val="24"/>
        </w:rPr>
        <w:t>"</w:t>
      </w:r>
      <w:r w:rsidR="007939AF" w:rsidRPr="00C645C9">
        <w:rPr>
          <w:rFonts w:ascii="Times New Roman" w:hAnsi="Times New Roman" w:cs="Times New Roman"/>
          <w:sz w:val="24"/>
          <w:szCs w:val="24"/>
        </w:rPr>
        <w:t xml:space="preserve"> la multiplication des textes entre les XI</w:t>
      </w:r>
      <w:r w:rsidR="007939AF" w:rsidRPr="00C645C9">
        <w:rPr>
          <w:rFonts w:ascii="Times New Roman" w:hAnsi="Times New Roman" w:cs="Times New Roman"/>
          <w:sz w:val="24"/>
          <w:szCs w:val="24"/>
          <w:vertAlign w:val="superscript"/>
        </w:rPr>
        <w:t>e</w:t>
      </w:r>
      <w:r w:rsidR="007939AF" w:rsidRPr="00C645C9">
        <w:rPr>
          <w:rFonts w:ascii="Times New Roman" w:hAnsi="Times New Roman" w:cs="Times New Roman"/>
          <w:sz w:val="24"/>
          <w:szCs w:val="24"/>
        </w:rPr>
        <w:t xml:space="preserve"> et XIV</w:t>
      </w:r>
      <w:r w:rsidR="007939AF" w:rsidRPr="00C645C9">
        <w:rPr>
          <w:rFonts w:ascii="Times New Roman" w:hAnsi="Times New Roman" w:cs="Times New Roman"/>
          <w:sz w:val="24"/>
          <w:szCs w:val="24"/>
          <w:vertAlign w:val="superscript"/>
        </w:rPr>
        <w:t>e</w:t>
      </w:r>
      <w:r w:rsidR="007939AF" w:rsidRPr="00C645C9">
        <w:rPr>
          <w:rFonts w:ascii="Times New Roman" w:hAnsi="Times New Roman" w:cs="Times New Roman"/>
          <w:sz w:val="24"/>
          <w:szCs w:val="24"/>
        </w:rPr>
        <w:t xml:space="preserve"> siècles — mais l’évènement révolutionnaire par excellence de la toute fin du Moyen Âge pour ce qui est de l’écrit reste bien entendu l’invention de l’imprimerie, évènement qui pourra être étudié sous l’angle civilisationnel</w:t>
      </w:r>
      <w:r w:rsidRPr="00C645C9">
        <w:rPr>
          <w:rFonts w:ascii="Times New Roman" w:hAnsi="Times New Roman" w:cs="Times New Roman"/>
          <w:sz w:val="24"/>
          <w:szCs w:val="24"/>
        </w:rPr>
        <w:t xml:space="preserve"> ou</w:t>
      </w:r>
      <w:r w:rsidR="007939AF" w:rsidRPr="00C645C9">
        <w:rPr>
          <w:rFonts w:ascii="Times New Roman" w:hAnsi="Times New Roman" w:cs="Times New Roman"/>
          <w:sz w:val="24"/>
          <w:szCs w:val="24"/>
        </w:rPr>
        <w:t xml:space="preserve"> technologique. Avant cela, la </w:t>
      </w:r>
      <w:r w:rsidR="007939AF" w:rsidRPr="00C645C9">
        <w:rPr>
          <w:rFonts w:ascii="Times New Roman" w:hAnsi="Times New Roman" w:cs="Times New Roman"/>
          <w:sz w:val="24"/>
          <w:szCs w:val="24"/>
        </w:rPr>
        <w:lastRenderedPageBreak/>
        <w:t>professionnalisation de la fabrication des manuscrits peut également être considérée comme un profond bouleversement, même s’il fut plus discret et progressif. Comment les monastères, dont c’était une source importante de revenus et de prestige, l’ont-ils vécu ? Ont-ils tenté de combattre cette compétition nouvelle ou se sont-ils inclinés devant elle ?</w:t>
      </w:r>
    </w:p>
    <w:p w:rsidR="00C645C9" w:rsidRDefault="007939AF" w:rsidP="00C645C9">
      <w:pPr>
        <w:ind w:firstLine="284"/>
        <w:jc w:val="both"/>
        <w:rPr>
          <w:rFonts w:ascii="Times New Roman" w:hAnsi="Times New Roman" w:cs="Times New Roman"/>
          <w:sz w:val="24"/>
          <w:szCs w:val="24"/>
        </w:rPr>
      </w:pPr>
      <w:r w:rsidRPr="00C645C9">
        <w:rPr>
          <w:rFonts w:ascii="Times New Roman" w:hAnsi="Times New Roman" w:cs="Times New Roman"/>
          <w:sz w:val="24"/>
          <w:szCs w:val="24"/>
        </w:rPr>
        <w:t xml:space="preserve">En linguistique, on pourra comparer les influences respectives des langues parlées par les envahisseurs scandinaves ou normands à des périodes différentes sur l’anglais : faut-il y voir </w:t>
      </w:r>
      <w:proofErr w:type="gramStart"/>
      <w:r w:rsidRPr="00C645C9">
        <w:rPr>
          <w:rFonts w:ascii="Times New Roman" w:hAnsi="Times New Roman" w:cs="Times New Roman"/>
          <w:sz w:val="24"/>
          <w:szCs w:val="24"/>
        </w:rPr>
        <w:t>une</w:t>
      </w:r>
      <w:proofErr w:type="gramEnd"/>
      <w:r w:rsidRPr="00C645C9">
        <w:rPr>
          <w:rFonts w:ascii="Times New Roman" w:hAnsi="Times New Roman" w:cs="Times New Roman"/>
          <w:sz w:val="24"/>
          <w:szCs w:val="24"/>
        </w:rPr>
        <w:t xml:space="preserve"> évolution naturelle chahutée par l’histoire ? Et le retour à la langue vernaculaire dans la littérature anglaise comme une renaissance ? </w:t>
      </w:r>
      <w:r w:rsidR="009A6550" w:rsidRPr="00C645C9">
        <w:rPr>
          <w:rFonts w:ascii="Times New Roman" w:hAnsi="Times New Roman" w:cs="Times New Roman"/>
          <w:sz w:val="24"/>
          <w:szCs w:val="24"/>
        </w:rPr>
        <w:t>Le basculement d’une langue flexionnelle à l’ordre des mots souples vers une langue de plus en plus isolante à l’ordre des mots fixe peut-il être considéré comme une révolution ?</w:t>
      </w:r>
    </w:p>
    <w:p w:rsidR="007939AF" w:rsidRPr="00C645C9" w:rsidRDefault="007939AF" w:rsidP="00C645C9">
      <w:pPr>
        <w:ind w:firstLine="284"/>
        <w:jc w:val="both"/>
        <w:rPr>
          <w:rFonts w:ascii="Times New Roman" w:hAnsi="Times New Roman" w:cs="Times New Roman"/>
          <w:sz w:val="24"/>
          <w:szCs w:val="24"/>
        </w:rPr>
      </w:pPr>
      <w:r w:rsidRPr="00C645C9">
        <w:rPr>
          <w:rFonts w:ascii="Times New Roman" w:hAnsi="Times New Roman" w:cs="Times New Roman"/>
          <w:sz w:val="24"/>
          <w:szCs w:val="24"/>
        </w:rPr>
        <w:t xml:space="preserve">On pourra aussi se pencher sur la fin de l’anonymat des auteurs, qui indique un </w:t>
      </w:r>
      <w:proofErr w:type="gramStart"/>
      <w:r w:rsidRPr="00C645C9">
        <w:rPr>
          <w:rFonts w:ascii="Times New Roman" w:hAnsi="Times New Roman" w:cs="Times New Roman"/>
          <w:sz w:val="24"/>
          <w:szCs w:val="24"/>
        </w:rPr>
        <w:t>changement</w:t>
      </w:r>
      <w:proofErr w:type="gramEnd"/>
      <w:r w:rsidRPr="00C645C9">
        <w:rPr>
          <w:rFonts w:ascii="Times New Roman" w:hAnsi="Times New Roman" w:cs="Times New Roman"/>
          <w:sz w:val="24"/>
          <w:szCs w:val="24"/>
        </w:rPr>
        <w:t xml:space="preserve"> profond dans le rapport au passé et aux auteurs canoniques, et représente une forme de libération. On pourra également se poser la question des révolutions "qui n’ont pas eu lieu" ou alors beaucoup plus tard que dans d’autres pays européens : pourquoi les auteurs de langue anglaise ont-ils privilégié tout au long du Moyen-Âge les formes versifiées pour conter leurs histoires plutôt que la prose</w:t>
      </w:r>
      <w:r w:rsidR="00C60371" w:rsidRPr="00C645C9">
        <w:rPr>
          <w:rFonts w:ascii="Times New Roman" w:hAnsi="Times New Roman" w:cs="Times New Roman"/>
          <w:sz w:val="24"/>
          <w:szCs w:val="24"/>
        </w:rPr>
        <w:t xml:space="preserve"> </w:t>
      </w:r>
      <w:r w:rsidRPr="00C645C9">
        <w:rPr>
          <w:rFonts w:ascii="Times New Roman" w:hAnsi="Times New Roman" w:cs="Times New Roman"/>
          <w:sz w:val="24"/>
          <w:szCs w:val="24"/>
        </w:rPr>
        <w:t>?</w:t>
      </w:r>
    </w:p>
    <w:p w:rsidR="00192FDB" w:rsidRPr="00C645C9" w:rsidRDefault="00192FDB" w:rsidP="00C645C9">
      <w:pPr>
        <w:ind w:firstLine="284"/>
        <w:jc w:val="both"/>
        <w:rPr>
          <w:rFonts w:ascii="Times New Roman" w:hAnsi="Times New Roman" w:cs="Times New Roman"/>
          <w:sz w:val="24"/>
          <w:szCs w:val="24"/>
        </w:rPr>
      </w:pPr>
      <w:r w:rsidRPr="00C645C9">
        <w:rPr>
          <w:rFonts w:ascii="Times New Roman" w:hAnsi="Times New Roman" w:cs="Times New Roman"/>
          <w:sz w:val="24"/>
          <w:szCs w:val="24"/>
        </w:rPr>
        <w:t>Les articles</w:t>
      </w:r>
      <w:r w:rsidR="00FF7AFE" w:rsidRPr="00C645C9">
        <w:rPr>
          <w:rFonts w:ascii="Times New Roman" w:hAnsi="Times New Roman" w:cs="Times New Roman"/>
          <w:sz w:val="24"/>
          <w:szCs w:val="24"/>
        </w:rPr>
        <w:t>, en anglais ou en français,</w:t>
      </w:r>
      <w:r w:rsidRPr="00C645C9">
        <w:rPr>
          <w:rFonts w:ascii="Times New Roman" w:hAnsi="Times New Roman" w:cs="Times New Roman"/>
          <w:sz w:val="24"/>
          <w:szCs w:val="24"/>
        </w:rPr>
        <w:t xml:space="preserve"> seront à envoyer avant le 30 octobre</w:t>
      </w:r>
      <w:r w:rsidR="009C56F7" w:rsidRPr="00C645C9">
        <w:rPr>
          <w:rFonts w:ascii="Times New Roman" w:hAnsi="Times New Roman" w:cs="Times New Roman"/>
          <w:sz w:val="24"/>
          <w:szCs w:val="24"/>
        </w:rPr>
        <w:t xml:space="preserve"> 2018</w:t>
      </w:r>
      <w:r w:rsidRPr="00C645C9">
        <w:rPr>
          <w:rFonts w:ascii="Times New Roman" w:hAnsi="Times New Roman" w:cs="Times New Roman"/>
          <w:sz w:val="24"/>
          <w:szCs w:val="24"/>
        </w:rPr>
        <w:t xml:space="preserve"> à </w:t>
      </w:r>
      <w:hyperlink r:id="rId5" w:history="1">
        <w:r w:rsidRPr="00C645C9">
          <w:rPr>
            <w:rStyle w:val="Lienhypertexte"/>
            <w:rFonts w:ascii="Times New Roman" w:hAnsi="Times New Roman" w:cs="Times New Roman"/>
            <w:sz w:val="24"/>
            <w:szCs w:val="24"/>
          </w:rPr>
          <w:t>nolwena.monnier@iut-tlse3.fr</w:t>
        </w:r>
      </w:hyperlink>
      <w:r w:rsidR="00C645C9" w:rsidRPr="00C645C9">
        <w:rPr>
          <w:rFonts w:ascii="Times New Roman" w:hAnsi="Times New Roman" w:cs="Times New Roman"/>
          <w:sz w:val="24"/>
          <w:szCs w:val="24"/>
        </w:rPr>
        <w:t>.</w:t>
      </w:r>
      <w:r w:rsidR="00C645C9">
        <w:rPr>
          <w:rFonts w:ascii="Times New Roman" w:hAnsi="Times New Roman" w:cs="Times New Roman"/>
          <w:sz w:val="24"/>
          <w:szCs w:val="24"/>
        </w:rPr>
        <w:t xml:space="preserve"> </w:t>
      </w:r>
      <w:r w:rsidRPr="00C645C9">
        <w:rPr>
          <w:rFonts w:ascii="Times New Roman" w:hAnsi="Times New Roman" w:cs="Times New Roman"/>
          <w:sz w:val="24"/>
          <w:szCs w:val="24"/>
        </w:rPr>
        <w:t xml:space="preserve">Ils donneront lieu à une évaluation en double aveugle. </w:t>
      </w:r>
      <w:r w:rsidR="006B30FC" w:rsidRPr="00C645C9">
        <w:rPr>
          <w:rFonts w:ascii="Times New Roman" w:hAnsi="Times New Roman" w:cs="Times New Roman"/>
          <w:sz w:val="24"/>
          <w:szCs w:val="24"/>
        </w:rPr>
        <w:t>La feuille de style est à r</w:t>
      </w:r>
      <w:r w:rsidR="009C56F7" w:rsidRPr="00C645C9">
        <w:rPr>
          <w:rFonts w:ascii="Times New Roman" w:hAnsi="Times New Roman" w:cs="Times New Roman"/>
          <w:sz w:val="24"/>
          <w:szCs w:val="24"/>
        </w:rPr>
        <w:t xml:space="preserve">etrouver sur le site de l'AMAES : </w:t>
      </w:r>
      <w:hyperlink r:id="rId6" w:history="1">
        <w:r w:rsidR="009C56F7" w:rsidRPr="00C645C9">
          <w:rPr>
            <w:rStyle w:val="Lienhypertexte"/>
            <w:rFonts w:ascii="Times New Roman" w:hAnsi="Times New Roman" w:cs="Times New Roman"/>
            <w:sz w:val="24"/>
            <w:szCs w:val="24"/>
          </w:rPr>
          <w:t>http://amaes.org/publications-de-l-amaes/notre-journal-bam/soumettre-un-article/</w:t>
        </w:r>
      </w:hyperlink>
      <w:r w:rsidR="009C56F7" w:rsidRPr="00C645C9">
        <w:rPr>
          <w:rFonts w:ascii="Times New Roman" w:hAnsi="Times New Roman" w:cs="Times New Roman"/>
          <w:sz w:val="24"/>
          <w:szCs w:val="24"/>
        </w:rPr>
        <w:t xml:space="preserve"> </w:t>
      </w:r>
    </w:p>
    <w:p w:rsidR="00E737B7" w:rsidRPr="00C645C9" w:rsidRDefault="00E737B7" w:rsidP="00192FDB">
      <w:pPr>
        <w:jc w:val="both"/>
        <w:rPr>
          <w:rFonts w:ascii="Times New Roman" w:hAnsi="Times New Roman" w:cs="Times New Roman"/>
          <w:sz w:val="24"/>
          <w:szCs w:val="24"/>
        </w:rPr>
      </w:pPr>
    </w:p>
    <w:p w:rsidR="00E737B7" w:rsidRPr="00DB5B4F" w:rsidRDefault="00E737B7" w:rsidP="00E737B7">
      <w:pPr>
        <w:jc w:val="center"/>
        <w:outlineLvl w:val="0"/>
        <w:rPr>
          <w:rFonts w:ascii="Times New Roman" w:hAnsi="Times New Roman" w:cs="Times New Roman"/>
          <w:b/>
          <w:sz w:val="24"/>
          <w:szCs w:val="24"/>
          <w:lang w:val="en-GB"/>
        </w:rPr>
      </w:pPr>
      <w:r w:rsidRPr="00DB5B4F">
        <w:rPr>
          <w:rFonts w:ascii="Times New Roman" w:hAnsi="Times New Roman" w:cs="Times New Roman"/>
          <w:b/>
          <w:sz w:val="24"/>
          <w:szCs w:val="24"/>
          <w:lang w:val="en-GB"/>
        </w:rPr>
        <w:t>C</w:t>
      </w:r>
      <w:r w:rsidR="00DB5B4F" w:rsidRPr="00DB5B4F">
        <w:rPr>
          <w:rFonts w:ascii="Times New Roman" w:hAnsi="Times New Roman" w:cs="Times New Roman"/>
          <w:b/>
          <w:sz w:val="24"/>
          <w:szCs w:val="24"/>
          <w:lang w:val="en-GB"/>
        </w:rPr>
        <w:t>ALL FOR PAPERS</w:t>
      </w:r>
    </w:p>
    <w:p w:rsidR="00DB5B4F" w:rsidRDefault="00DB5B4F" w:rsidP="00DB5B4F">
      <w:pPr>
        <w:ind w:firstLine="284"/>
        <w:jc w:val="both"/>
        <w:rPr>
          <w:rFonts w:ascii="Times New Roman" w:hAnsi="Times New Roman" w:cs="Times New Roman"/>
          <w:sz w:val="24"/>
          <w:szCs w:val="24"/>
          <w:lang w:val="en-GB"/>
        </w:rPr>
      </w:pPr>
    </w:p>
    <w:p w:rsidR="00DB5B4F" w:rsidRDefault="00E737B7" w:rsidP="00DB5B4F">
      <w:pPr>
        <w:ind w:firstLine="284"/>
        <w:jc w:val="both"/>
        <w:rPr>
          <w:rFonts w:ascii="Times New Roman" w:hAnsi="Times New Roman" w:cs="Times New Roman"/>
          <w:sz w:val="24"/>
          <w:szCs w:val="24"/>
          <w:lang w:val="en-GB"/>
        </w:rPr>
      </w:pPr>
      <w:r w:rsidRPr="00C645C9">
        <w:rPr>
          <w:rFonts w:ascii="Times New Roman" w:hAnsi="Times New Roman" w:cs="Times New Roman"/>
          <w:sz w:val="24"/>
          <w:szCs w:val="24"/>
          <w:lang w:val="en-GB"/>
        </w:rPr>
        <w:t xml:space="preserve">The French Journal of Medieval English Studies </w:t>
      </w:r>
      <w:r w:rsidRPr="00C645C9">
        <w:rPr>
          <w:rFonts w:ascii="Times New Roman" w:hAnsi="Times New Roman" w:cs="Times New Roman"/>
          <w:i/>
          <w:sz w:val="24"/>
          <w:szCs w:val="24"/>
          <w:lang w:val="en-GB"/>
        </w:rPr>
        <w:t>BAM</w:t>
      </w:r>
      <w:r w:rsidRPr="00C645C9">
        <w:rPr>
          <w:rFonts w:ascii="Times New Roman" w:hAnsi="Times New Roman" w:cs="Times New Roman"/>
          <w:sz w:val="24"/>
          <w:szCs w:val="24"/>
          <w:lang w:val="en-GB"/>
        </w:rPr>
        <w:t xml:space="preserve"> is seeking submissions for a special issue focusing on the notion of </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revolution</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 xml:space="preserve">. The papers, written in French or English, should be submitted to </w:t>
      </w:r>
      <w:proofErr w:type="spellStart"/>
      <w:r w:rsidRPr="00C645C9">
        <w:rPr>
          <w:rFonts w:ascii="Times New Roman" w:hAnsi="Times New Roman" w:cs="Times New Roman"/>
          <w:sz w:val="24"/>
          <w:szCs w:val="24"/>
          <w:lang w:val="en-GB"/>
        </w:rPr>
        <w:t>Nolwena</w:t>
      </w:r>
      <w:proofErr w:type="spellEnd"/>
      <w:r w:rsidRPr="00C645C9">
        <w:rPr>
          <w:rFonts w:ascii="Times New Roman" w:hAnsi="Times New Roman" w:cs="Times New Roman"/>
          <w:sz w:val="24"/>
          <w:szCs w:val="24"/>
          <w:lang w:val="en-GB"/>
        </w:rPr>
        <w:t xml:space="preserve"> </w:t>
      </w:r>
      <w:proofErr w:type="spellStart"/>
      <w:r w:rsidRPr="00C645C9">
        <w:rPr>
          <w:rFonts w:ascii="Times New Roman" w:hAnsi="Times New Roman" w:cs="Times New Roman"/>
          <w:sz w:val="24"/>
          <w:szCs w:val="24"/>
          <w:lang w:val="en-GB"/>
        </w:rPr>
        <w:t>Monnier</w:t>
      </w:r>
      <w:proofErr w:type="spellEnd"/>
      <w:r w:rsidRPr="00C645C9">
        <w:rPr>
          <w:rFonts w:ascii="Times New Roman" w:hAnsi="Times New Roman" w:cs="Times New Roman"/>
          <w:sz w:val="24"/>
          <w:szCs w:val="24"/>
          <w:lang w:val="en-GB"/>
        </w:rPr>
        <w:t xml:space="preserve"> by October 30, 2018 (see more information below). Authors who wish to submit a paper are advised to get in touch and submit a title with a brief description of content as soon as convenient.</w:t>
      </w:r>
    </w:p>
    <w:p w:rsidR="00DB5B4F" w:rsidRDefault="00E737B7" w:rsidP="00DB5B4F">
      <w:pPr>
        <w:ind w:firstLine="284"/>
        <w:jc w:val="both"/>
        <w:rPr>
          <w:rFonts w:ascii="Times New Roman" w:hAnsi="Times New Roman" w:cs="Times New Roman"/>
          <w:sz w:val="24"/>
          <w:szCs w:val="24"/>
          <w:lang w:val="en-GB"/>
        </w:rPr>
      </w:pPr>
      <w:r w:rsidRPr="00C645C9">
        <w:rPr>
          <w:rFonts w:ascii="Times New Roman" w:hAnsi="Times New Roman" w:cs="Times New Roman"/>
          <w:sz w:val="24"/>
          <w:szCs w:val="24"/>
          <w:lang w:val="en-GB"/>
        </w:rPr>
        <w:t xml:space="preserve">The papers will be published in issue 93 of </w:t>
      </w:r>
      <w:r w:rsidRPr="00C645C9">
        <w:rPr>
          <w:rFonts w:ascii="Times New Roman" w:hAnsi="Times New Roman" w:cs="Times New Roman"/>
          <w:i/>
          <w:sz w:val="24"/>
          <w:szCs w:val="24"/>
          <w:lang w:val="en-GB"/>
        </w:rPr>
        <w:t>BAM</w:t>
      </w:r>
      <w:r w:rsidRPr="00C645C9">
        <w:rPr>
          <w:rFonts w:ascii="Times New Roman" w:hAnsi="Times New Roman" w:cs="Times New Roman"/>
          <w:sz w:val="24"/>
          <w:szCs w:val="24"/>
          <w:lang w:val="en-GB"/>
        </w:rPr>
        <w:t>. The text below offers suggestions for how this topic can be interpreted, but contributions on other relevant topics are welcome.</w:t>
      </w:r>
    </w:p>
    <w:p w:rsidR="00DB5B4F" w:rsidRDefault="00E737B7" w:rsidP="00DB5B4F">
      <w:pPr>
        <w:ind w:firstLine="284"/>
        <w:jc w:val="both"/>
        <w:rPr>
          <w:rFonts w:ascii="Times New Roman" w:hAnsi="Times New Roman" w:cs="Times New Roman"/>
          <w:sz w:val="24"/>
          <w:szCs w:val="24"/>
          <w:lang w:val="en-GB"/>
        </w:rPr>
      </w:pPr>
      <w:r w:rsidRPr="00C645C9">
        <w:rPr>
          <w:rFonts w:ascii="Times New Roman" w:hAnsi="Times New Roman" w:cs="Times New Roman"/>
          <w:sz w:val="24"/>
          <w:szCs w:val="24"/>
          <w:lang w:val="en-GB"/>
        </w:rPr>
        <w:t xml:space="preserve">The word </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revolution</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 xml:space="preserve"> does not appear in English before the 14</w:t>
      </w:r>
      <w:r w:rsidRPr="00C645C9">
        <w:rPr>
          <w:rFonts w:ascii="Times New Roman" w:hAnsi="Times New Roman" w:cs="Times New Roman"/>
          <w:sz w:val="24"/>
          <w:szCs w:val="24"/>
          <w:vertAlign w:val="superscript"/>
          <w:lang w:val="en-GB"/>
        </w:rPr>
        <w:t>th</w:t>
      </w:r>
      <w:r w:rsidRPr="00C645C9">
        <w:rPr>
          <w:rFonts w:ascii="Times New Roman" w:hAnsi="Times New Roman" w:cs="Times New Roman"/>
          <w:sz w:val="24"/>
          <w:szCs w:val="24"/>
          <w:lang w:val="en-GB"/>
        </w:rPr>
        <w:t xml:space="preserve"> century. The word is borrowed from French </w:t>
      </w:r>
      <w:proofErr w:type="spellStart"/>
      <w:r w:rsidRPr="00C645C9">
        <w:rPr>
          <w:rFonts w:ascii="Times New Roman" w:hAnsi="Times New Roman" w:cs="Times New Roman"/>
          <w:i/>
          <w:sz w:val="24"/>
          <w:szCs w:val="24"/>
          <w:lang w:val="en-GB"/>
        </w:rPr>
        <w:t>revolucion</w:t>
      </w:r>
      <w:proofErr w:type="spellEnd"/>
      <w:r w:rsidRPr="00C645C9">
        <w:rPr>
          <w:rFonts w:ascii="Times New Roman" w:hAnsi="Times New Roman" w:cs="Times New Roman"/>
          <w:sz w:val="24"/>
          <w:szCs w:val="24"/>
          <w:lang w:val="en-GB"/>
        </w:rPr>
        <w:t xml:space="preserve">, derived from the Latin </w:t>
      </w:r>
      <w:proofErr w:type="spellStart"/>
      <w:r w:rsidRPr="00C645C9">
        <w:rPr>
          <w:rFonts w:ascii="Times New Roman" w:hAnsi="Times New Roman" w:cs="Times New Roman"/>
          <w:i/>
          <w:sz w:val="24"/>
          <w:szCs w:val="24"/>
          <w:lang w:val="en-GB"/>
        </w:rPr>
        <w:t>revolvere</w:t>
      </w:r>
      <w:proofErr w:type="spellEnd"/>
      <w:r w:rsidRPr="00C645C9">
        <w:rPr>
          <w:rFonts w:ascii="Times New Roman" w:hAnsi="Times New Roman" w:cs="Times New Roman"/>
          <w:sz w:val="24"/>
          <w:szCs w:val="24"/>
          <w:lang w:val="en-GB"/>
        </w:rPr>
        <w:t xml:space="preserve">. In </w:t>
      </w:r>
      <w:proofErr w:type="gramStart"/>
      <w:r w:rsidRPr="00C645C9">
        <w:rPr>
          <w:rFonts w:ascii="Times New Roman" w:hAnsi="Times New Roman" w:cs="Times New Roman"/>
          <w:sz w:val="24"/>
          <w:szCs w:val="24"/>
          <w:lang w:val="en-GB"/>
        </w:rPr>
        <w:t>medieval</w:t>
      </w:r>
      <w:proofErr w:type="gramEnd"/>
      <w:r w:rsidRPr="00C645C9">
        <w:rPr>
          <w:rFonts w:ascii="Times New Roman" w:hAnsi="Times New Roman" w:cs="Times New Roman"/>
          <w:sz w:val="24"/>
          <w:szCs w:val="24"/>
          <w:lang w:val="en-GB"/>
        </w:rPr>
        <w:t xml:space="preserve"> Latin the meaning of </w:t>
      </w:r>
      <w:proofErr w:type="spellStart"/>
      <w:r w:rsidRPr="00C645C9">
        <w:rPr>
          <w:rFonts w:ascii="Times New Roman" w:hAnsi="Times New Roman" w:cs="Times New Roman"/>
          <w:i/>
          <w:sz w:val="24"/>
          <w:szCs w:val="24"/>
          <w:lang w:val="en-GB"/>
        </w:rPr>
        <w:t>revolutio</w:t>
      </w:r>
      <w:proofErr w:type="spellEnd"/>
      <w:r w:rsidRPr="00C645C9">
        <w:rPr>
          <w:rFonts w:ascii="Times New Roman" w:hAnsi="Times New Roman" w:cs="Times New Roman"/>
          <w:sz w:val="24"/>
          <w:szCs w:val="24"/>
          <w:lang w:val="en-GB"/>
        </w:rPr>
        <w:t xml:space="preserve"> becomes both scientific and religious as it describes the movement of celestial bodies and the transmigration of souls (metempsychosis). The first known occurrence of the word </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revolution</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 xml:space="preserve"> to describe an abrupt change in social order dates from 1450. However, that use does not become common until the end of the 17</w:t>
      </w:r>
      <w:r w:rsidRPr="00C645C9">
        <w:rPr>
          <w:rFonts w:ascii="Times New Roman" w:hAnsi="Times New Roman" w:cs="Times New Roman"/>
          <w:sz w:val="24"/>
          <w:szCs w:val="24"/>
          <w:vertAlign w:val="superscript"/>
          <w:lang w:val="en-GB"/>
        </w:rPr>
        <w:t>th</w:t>
      </w:r>
      <w:r w:rsidRPr="00C645C9">
        <w:rPr>
          <w:rFonts w:ascii="Times New Roman" w:hAnsi="Times New Roman" w:cs="Times New Roman"/>
          <w:sz w:val="24"/>
          <w:szCs w:val="24"/>
          <w:lang w:val="en-GB"/>
        </w:rPr>
        <w:t xml:space="preserve"> century.</w:t>
      </w:r>
    </w:p>
    <w:p w:rsidR="00DB5B4F" w:rsidRDefault="00E737B7" w:rsidP="00DB5B4F">
      <w:pPr>
        <w:ind w:firstLine="284"/>
        <w:jc w:val="both"/>
        <w:rPr>
          <w:rFonts w:ascii="Times New Roman" w:hAnsi="Times New Roman" w:cs="Times New Roman"/>
          <w:sz w:val="24"/>
          <w:szCs w:val="24"/>
          <w:lang w:val="en-GB"/>
        </w:rPr>
      </w:pPr>
      <w:r w:rsidRPr="00C645C9">
        <w:rPr>
          <w:rFonts w:ascii="Times New Roman" w:hAnsi="Times New Roman" w:cs="Times New Roman"/>
          <w:sz w:val="24"/>
          <w:szCs w:val="24"/>
          <w:lang w:val="en-GB"/>
        </w:rPr>
        <w:lastRenderedPageBreak/>
        <w:t xml:space="preserve">It would seem, then, that the use of the word </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revolution</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 xml:space="preserve"> in a medieval context is anachronistic. However, one may argue that some confrontations leading to major changes in the established social or political order of Medieval England can indeed be called revolutions or revolutionary </w:t>
      </w:r>
      <w:r w:rsidRPr="00C645C9">
        <w:rPr>
          <w:rFonts w:ascii="Times New Roman" w:hAnsi="Times New Roman" w:cs="Times New Roman"/>
          <w:i/>
          <w:sz w:val="24"/>
          <w:szCs w:val="24"/>
          <w:lang w:val="en-GB"/>
        </w:rPr>
        <w:t>a posteriori</w:t>
      </w:r>
      <w:r w:rsidRPr="00C645C9">
        <w:rPr>
          <w:rFonts w:ascii="Times New Roman" w:hAnsi="Times New Roman" w:cs="Times New Roman"/>
          <w:sz w:val="24"/>
          <w:szCs w:val="24"/>
          <w:lang w:val="en-GB"/>
        </w:rPr>
        <w:t>. Could the 1381 Peasants’ Revolt be seen as a failed revolution?</w:t>
      </w:r>
    </w:p>
    <w:p w:rsidR="00DB5B4F" w:rsidRDefault="00E737B7" w:rsidP="00DB5B4F">
      <w:pPr>
        <w:ind w:firstLine="284"/>
        <w:jc w:val="both"/>
        <w:rPr>
          <w:rFonts w:ascii="Times New Roman" w:hAnsi="Times New Roman" w:cs="Times New Roman"/>
          <w:sz w:val="24"/>
          <w:szCs w:val="24"/>
          <w:lang w:val="en-GB"/>
        </w:rPr>
      </w:pPr>
      <w:r w:rsidRPr="00C645C9">
        <w:rPr>
          <w:rFonts w:ascii="Times New Roman" w:hAnsi="Times New Roman" w:cs="Times New Roman"/>
          <w:sz w:val="24"/>
          <w:szCs w:val="24"/>
          <w:lang w:val="en-GB"/>
        </w:rPr>
        <w:t xml:space="preserve">As regards religion, the topic brings to mind the </w:t>
      </w:r>
      <w:proofErr w:type="spellStart"/>
      <w:r w:rsidRPr="00C645C9">
        <w:rPr>
          <w:rFonts w:ascii="Times New Roman" w:hAnsi="Times New Roman" w:cs="Times New Roman"/>
          <w:i/>
          <w:sz w:val="24"/>
          <w:szCs w:val="24"/>
          <w:lang w:val="en-GB"/>
        </w:rPr>
        <w:t>reformatio</w:t>
      </w:r>
      <w:proofErr w:type="spellEnd"/>
      <w:r w:rsidRPr="00C645C9">
        <w:rPr>
          <w:rFonts w:ascii="Times New Roman" w:hAnsi="Times New Roman" w:cs="Times New Roman"/>
          <w:sz w:val="24"/>
          <w:szCs w:val="24"/>
          <w:lang w:val="en-GB"/>
        </w:rPr>
        <w:t>: one can think for instance of the various reformist ideas within the Church which, between the 11</w:t>
      </w:r>
      <w:r w:rsidRPr="00C645C9">
        <w:rPr>
          <w:rFonts w:ascii="Times New Roman" w:hAnsi="Times New Roman" w:cs="Times New Roman"/>
          <w:sz w:val="24"/>
          <w:szCs w:val="24"/>
          <w:vertAlign w:val="superscript"/>
          <w:lang w:val="en-GB"/>
        </w:rPr>
        <w:t>th</w:t>
      </w:r>
      <w:r w:rsidRPr="00C645C9">
        <w:rPr>
          <w:rFonts w:ascii="Times New Roman" w:hAnsi="Times New Roman" w:cs="Times New Roman"/>
          <w:sz w:val="24"/>
          <w:szCs w:val="24"/>
          <w:lang w:val="en-GB"/>
        </w:rPr>
        <w:t xml:space="preserve"> century and 4</w:t>
      </w:r>
      <w:r w:rsidRPr="00C645C9">
        <w:rPr>
          <w:rFonts w:ascii="Times New Roman" w:hAnsi="Times New Roman" w:cs="Times New Roman"/>
          <w:sz w:val="24"/>
          <w:szCs w:val="24"/>
          <w:vertAlign w:val="superscript"/>
          <w:lang w:val="en-GB"/>
        </w:rPr>
        <w:t>th</w:t>
      </w:r>
      <w:r w:rsidRPr="00C645C9">
        <w:rPr>
          <w:rFonts w:ascii="Times New Roman" w:hAnsi="Times New Roman" w:cs="Times New Roman"/>
          <w:sz w:val="24"/>
          <w:szCs w:val="24"/>
          <w:lang w:val="en-GB"/>
        </w:rPr>
        <w:t xml:space="preserve"> Council of the Lateran (1215), advocates </w:t>
      </w:r>
      <w:proofErr w:type="spellStart"/>
      <w:r w:rsidRPr="00C645C9">
        <w:rPr>
          <w:rFonts w:ascii="Times New Roman" w:hAnsi="Times New Roman" w:cs="Times New Roman"/>
          <w:i/>
          <w:sz w:val="24"/>
          <w:szCs w:val="24"/>
          <w:lang w:val="en-GB"/>
        </w:rPr>
        <w:t>libertas</w:t>
      </w:r>
      <w:proofErr w:type="spellEnd"/>
      <w:r w:rsidRPr="00C645C9">
        <w:rPr>
          <w:rFonts w:ascii="Times New Roman" w:hAnsi="Times New Roman" w:cs="Times New Roman"/>
          <w:i/>
          <w:sz w:val="24"/>
          <w:szCs w:val="24"/>
          <w:lang w:val="en-GB"/>
        </w:rPr>
        <w:t xml:space="preserve"> ecclesiae</w:t>
      </w:r>
      <w:r w:rsidRPr="00C645C9">
        <w:rPr>
          <w:rFonts w:ascii="Times New Roman" w:hAnsi="Times New Roman" w:cs="Times New Roman"/>
          <w:sz w:val="24"/>
          <w:szCs w:val="24"/>
          <w:lang w:val="en-GB"/>
        </w:rPr>
        <w:t xml:space="preserve"> and tries to get rid of corruption. From the 14</w:t>
      </w:r>
      <w:r w:rsidRPr="00C645C9">
        <w:rPr>
          <w:rFonts w:ascii="Times New Roman" w:hAnsi="Times New Roman" w:cs="Times New Roman"/>
          <w:sz w:val="24"/>
          <w:szCs w:val="24"/>
          <w:vertAlign w:val="superscript"/>
          <w:lang w:val="en-GB"/>
        </w:rPr>
        <w:t>th</w:t>
      </w:r>
      <w:r w:rsidRPr="00C645C9">
        <w:rPr>
          <w:rFonts w:ascii="Times New Roman" w:hAnsi="Times New Roman" w:cs="Times New Roman"/>
          <w:sz w:val="24"/>
          <w:szCs w:val="24"/>
          <w:lang w:val="en-GB"/>
        </w:rPr>
        <w:t xml:space="preserve"> century onwards, Lollards also try to bring profound changes to the Church. Some of their ideas, like the translation of the Bible in the vernacular and the end of celibacy for priest, considered heretical then, could be called revolutionary.</w:t>
      </w:r>
    </w:p>
    <w:p w:rsidR="00DB5B4F" w:rsidRDefault="00E737B7" w:rsidP="00DB5B4F">
      <w:pPr>
        <w:ind w:firstLine="284"/>
        <w:jc w:val="both"/>
        <w:rPr>
          <w:rFonts w:ascii="Times New Roman" w:hAnsi="Times New Roman" w:cs="Times New Roman"/>
          <w:sz w:val="24"/>
          <w:szCs w:val="24"/>
          <w:lang w:val="en-GB"/>
        </w:rPr>
      </w:pPr>
      <w:r w:rsidRPr="00C645C9">
        <w:rPr>
          <w:rFonts w:ascii="Times New Roman" w:hAnsi="Times New Roman" w:cs="Times New Roman"/>
          <w:sz w:val="24"/>
          <w:szCs w:val="24"/>
          <w:lang w:val="en-GB"/>
        </w:rPr>
        <w:t xml:space="preserve">Less polemically, </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revolution</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 xml:space="preserve"> can also be understood as a </w:t>
      </w:r>
      <w:proofErr w:type="spellStart"/>
      <w:r w:rsidRPr="00C645C9">
        <w:rPr>
          <w:rFonts w:ascii="Times New Roman" w:hAnsi="Times New Roman" w:cs="Times New Roman"/>
          <w:i/>
          <w:sz w:val="24"/>
          <w:szCs w:val="24"/>
          <w:lang w:val="en-GB"/>
        </w:rPr>
        <w:t>renovatio</w:t>
      </w:r>
      <w:proofErr w:type="spellEnd"/>
      <w:r w:rsidRPr="00C645C9">
        <w:rPr>
          <w:rFonts w:ascii="Times New Roman" w:hAnsi="Times New Roman" w:cs="Times New Roman"/>
          <w:sz w:val="24"/>
          <w:szCs w:val="24"/>
          <w:lang w:val="en-GB"/>
        </w:rPr>
        <w:t xml:space="preserve"> in English culture. The word suggests both an abrupt departure and a return to an initial position, not unlike the concept of renaissance, which has been used to describe all at once an intellectual upheaval, a rejection of the immediate past and the rediscovery of a distant idealized past. This could lead us to re-examine the various </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renaissances</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 xml:space="preserve"> of the Middle-Ages: the Northumbrian, the </w:t>
      </w:r>
      <w:proofErr w:type="spellStart"/>
      <w:r w:rsidRPr="00C645C9">
        <w:rPr>
          <w:rFonts w:ascii="Times New Roman" w:hAnsi="Times New Roman" w:cs="Times New Roman"/>
          <w:sz w:val="24"/>
          <w:szCs w:val="24"/>
          <w:lang w:val="en-GB"/>
        </w:rPr>
        <w:t>Alfredian</w:t>
      </w:r>
      <w:proofErr w:type="spellEnd"/>
      <w:r w:rsidRPr="00C645C9">
        <w:rPr>
          <w:rFonts w:ascii="Times New Roman" w:hAnsi="Times New Roman" w:cs="Times New Roman"/>
          <w:sz w:val="24"/>
          <w:szCs w:val="24"/>
          <w:lang w:val="en-GB"/>
        </w:rPr>
        <w:t xml:space="preserve"> or the 12</w:t>
      </w:r>
      <w:r w:rsidRPr="00C645C9">
        <w:rPr>
          <w:rFonts w:ascii="Times New Roman" w:hAnsi="Times New Roman" w:cs="Times New Roman"/>
          <w:sz w:val="24"/>
          <w:szCs w:val="24"/>
          <w:vertAlign w:val="superscript"/>
          <w:lang w:val="en-GB"/>
        </w:rPr>
        <w:t>th</w:t>
      </w:r>
      <w:r w:rsidRPr="00C645C9">
        <w:rPr>
          <w:rFonts w:ascii="Times New Roman" w:hAnsi="Times New Roman" w:cs="Times New Roman"/>
          <w:sz w:val="24"/>
          <w:szCs w:val="24"/>
          <w:lang w:val="en-GB"/>
        </w:rPr>
        <w:t xml:space="preserve"> century renaissance in particular.</w:t>
      </w:r>
    </w:p>
    <w:p w:rsidR="00DB5B4F" w:rsidRDefault="00E737B7" w:rsidP="00DB5B4F">
      <w:pPr>
        <w:ind w:firstLine="284"/>
        <w:jc w:val="both"/>
        <w:rPr>
          <w:rFonts w:ascii="Times New Roman" w:hAnsi="Times New Roman" w:cs="Times New Roman"/>
          <w:sz w:val="24"/>
          <w:szCs w:val="24"/>
          <w:lang w:val="en-GB"/>
        </w:rPr>
      </w:pPr>
      <w:r w:rsidRPr="00C645C9">
        <w:rPr>
          <w:rFonts w:ascii="Times New Roman" w:hAnsi="Times New Roman" w:cs="Times New Roman"/>
          <w:sz w:val="24"/>
          <w:szCs w:val="24"/>
          <w:lang w:val="en-GB"/>
        </w:rPr>
        <w:t>Orality and literacy also undergo massive changes in the Middle-Ages. Some historians describe the multiplication of texts between the 11</w:t>
      </w:r>
      <w:r w:rsidRPr="00C645C9">
        <w:rPr>
          <w:rFonts w:ascii="Times New Roman" w:hAnsi="Times New Roman" w:cs="Times New Roman"/>
          <w:sz w:val="24"/>
          <w:szCs w:val="24"/>
          <w:vertAlign w:val="superscript"/>
          <w:lang w:val="en-GB"/>
        </w:rPr>
        <w:t>th</w:t>
      </w:r>
      <w:r w:rsidRPr="00C645C9">
        <w:rPr>
          <w:rFonts w:ascii="Times New Roman" w:hAnsi="Times New Roman" w:cs="Times New Roman"/>
          <w:sz w:val="24"/>
          <w:szCs w:val="24"/>
          <w:lang w:val="en-GB"/>
        </w:rPr>
        <w:t xml:space="preserve"> and the 14</w:t>
      </w:r>
      <w:r w:rsidRPr="00C645C9">
        <w:rPr>
          <w:rFonts w:ascii="Times New Roman" w:hAnsi="Times New Roman" w:cs="Times New Roman"/>
          <w:sz w:val="24"/>
          <w:szCs w:val="24"/>
          <w:vertAlign w:val="superscript"/>
          <w:lang w:val="en-GB"/>
        </w:rPr>
        <w:t>th</w:t>
      </w:r>
      <w:r w:rsidRPr="00C645C9">
        <w:rPr>
          <w:rFonts w:ascii="Times New Roman" w:hAnsi="Times New Roman" w:cs="Times New Roman"/>
          <w:sz w:val="24"/>
          <w:szCs w:val="24"/>
          <w:lang w:val="en-GB"/>
        </w:rPr>
        <w:t xml:space="preserve"> century as the </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first revolution of writing</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 xml:space="preserve"> and of course the invention of printing at the very end of the medieval period constitutes a revolutionary event, which can be studied from a cultural and/or technological standpoint. Before that, the professionalization of the production process of manuscripts can also be considered a great upheaval, even if it was more gradual.</w:t>
      </w:r>
    </w:p>
    <w:p w:rsidR="00DB5B4F" w:rsidRDefault="00E737B7" w:rsidP="00DB5B4F">
      <w:pPr>
        <w:ind w:firstLine="284"/>
        <w:jc w:val="both"/>
        <w:rPr>
          <w:rFonts w:ascii="Times New Roman" w:hAnsi="Times New Roman" w:cs="Times New Roman"/>
          <w:sz w:val="24"/>
          <w:szCs w:val="24"/>
          <w:lang w:val="en-GB"/>
        </w:rPr>
      </w:pPr>
      <w:r w:rsidRPr="00C645C9">
        <w:rPr>
          <w:rFonts w:ascii="Times New Roman" w:hAnsi="Times New Roman" w:cs="Times New Roman"/>
          <w:sz w:val="24"/>
          <w:szCs w:val="24"/>
          <w:lang w:val="en-GB"/>
        </w:rPr>
        <w:t xml:space="preserve">As regards language, one can consider the various foreign influences on the English language throughout the period: was the </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natural</w:t>
      </w:r>
      <w:r w:rsidR="00DB5B4F">
        <w:rPr>
          <w:rFonts w:ascii="Times New Roman" w:hAnsi="Times New Roman" w:cs="Times New Roman"/>
          <w:sz w:val="24"/>
          <w:szCs w:val="24"/>
          <w:lang w:val="en-GB"/>
        </w:rPr>
        <w:t>"</w:t>
      </w:r>
      <w:r w:rsidRPr="00C645C9">
        <w:rPr>
          <w:rFonts w:ascii="Times New Roman" w:hAnsi="Times New Roman" w:cs="Times New Roman"/>
          <w:sz w:val="24"/>
          <w:szCs w:val="24"/>
          <w:lang w:val="en-GB"/>
        </w:rPr>
        <w:t xml:space="preserve"> evolution of English disrupted by historical events? Can the return to the vernacular in literature be considered a renaissance? Can the shift from a flexional language with a relatively free word order to a more and more isolating one with a fixed word order be called a revolution?</w:t>
      </w:r>
    </w:p>
    <w:p w:rsidR="00DB5B4F" w:rsidRDefault="00E737B7" w:rsidP="00DB5B4F">
      <w:pPr>
        <w:ind w:firstLine="284"/>
        <w:jc w:val="both"/>
        <w:rPr>
          <w:rFonts w:ascii="Times New Roman" w:hAnsi="Times New Roman" w:cs="Times New Roman"/>
          <w:sz w:val="24"/>
          <w:szCs w:val="24"/>
          <w:lang w:val="en-GB"/>
        </w:rPr>
      </w:pPr>
      <w:r w:rsidRPr="00C645C9">
        <w:rPr>
          <w:rFonts w:ascii="Times New Roman" w:hAnsi="Times New Roman" w:cs="Times New Roman"/>
          <w:sz w:val="24"/>
          <w:szCs w:val="24"/>
          <w:lang w:val="en-GB"/>
        </w:rPr>
        <w:t>One can also think of the end of anonymity for authors, which signals an important change in how the past and its canonical authors are considered, as well as a form of liberation.</w:t>
      </w:r>
    </w:p>
    <w:p w:rsidR="00DB5B4F" w:rsidRDefault="00E737B7" w:rsidP="00DB5B4F">
      <w:pPr>
        <w:ind w:firstLine="284"/>
        <w:jc w:val="both"/>
        <w:rPr>
          <w:rFonts w:ascii="Times New Roman" w:hAnsi="Times New Roman" w:cs="Times New Roman"/>
          <w:sz w:val="24"/>
          <w:szCs w:val="24"/>
          <w:lang w:val="en-GB"/>
        </w:rPr>
      </w:pPr>
      <w:r w:rsidRPr="00C645C9">
        <w:rPr>
          <w:rFonts w:ascii="Times New Roman" w:hAnsi="Times New Roman" w:cs="Times New Roman"/>
          <w:sz w:val="24"/>
          <w:szCs w:val="24"/>
          <w:lang w:val="en-GB"/>
        </w:rPr>
        <w:t>As well as revolutions that did take place, revolutions that might have been are also worth considering, especially those that did occur in other European countries: how come English authors favoured verse over prose in narratives for much longer than some of their neighbours, for instance?</w:t>
      </w:r>
    </w:p>
    <w:p w:rsidR="00E737B7" w:rsidRPr="00C645C9" w:rsidRDefault="00E737B7" w:rsidP="00DB5B4F">
      <w:pPr>
        <w:ind w:firstLine="284"/>
        <w:jc w:val="both"/>
        <w:rPr>
          <w:rFonts w:ascii="Times New Roman" w:hAnsi="Times New Roman" w:cs="Times New Roman"/>
          <w:sz w:val="24"/>
          <w:szCs w:val="24"/>
          <w:lang w:val="en-GB"/>
        </w:rPr>
      </w:pPr>
      <w:r w:rsidRPr="00C645C9">
        <w:rPr>
          <w:rFonts w:ascii="Times New Roman" w:hAnsi="Times New Roman" w:cs="Times New Roman"/>
          <w:sz w:val="24"/>
          <w:szCs w:val="24"/>
          <w:lang w:val="en-GB"/>
        </w:rPr>
        <w:t xml:space="preserve">The papers, written in English or in French, must be sent before October 30, 2018 to </w:t>
      </w:r>
      <w:proofErr w:type="spellStart"/>
      <w:r w:rsidRPr="00C645C9">
        <w:rPr>
          <w:rFonts w:ascii="Times New Roman" w:hAnsi="Times New Roman" w:cs="Times New Roman"/>
          <w:sz w:val="24"/>
          <w:szCs w:val="24"/>
          <w:lang w:val="en-GB"/>
        </w:rPr>
        <w:t>Nolwena</w:t>
      </w:r>
      <w:proofErr w:type="spellEnd"/>
      <w:r w:rsidRPr="00C645C9">
        <w:rPr>
          <w:rFonts w:ascii="Times New Roman" w:hAnsi="Times New Roman" w:cs="Times New Roman"/>
          <w:sz w:val="24"/>
          <w:szCs w:val="24"/>
          <w:lang w:val="en-GB"/>
        </w:rPr>
        <w:t xml:space="preserve"> </w:t>
      </w:r>
      <w:proofErr w:type="spellStart"/>
      <w:r w:rsidRPr="00C645C9">
        <w:rPr>
          <w:rFonts w:ascii="Times New Roman" w:hAnsi="Times New Roman" w:cs="Times New Roman"/>
          <w:sz w:val="24"/>
          <w:szCs w:val="24"/>
          <w:lang w:val="en-GB"/>
        </w:rPr>
        <w:t>Monnier</w:t>
      </w:r>
      <w:proofErr w:type="spellEnd"/>
      <w:r w:rsidRPr="00C645C9">
        <w:rPr>
          <w:rFonts w:ascii="Times New Roman" w:hAnsi="Times New Roman" w:cs="Times New Roman"/>
          <w:sz w:val="24"/>
          <w:szCs w:val="24"/>
          <w:lang w:val="en-GB"/>
        </w:rPr>
        <w:t xml:space="preserve">: </w:t>
      </w:r>
      <w:hyperlink r:id="rId7" w:history="1">
        <w:r w:rsidRPr="00C645C9">
          <w:rPr>
            <w:rStyle w:val="Lienhypertexte"/>
            <w:rFonts w:ascii="Times New Roman" w:hAnsi="Times New Roman" w:cs="Times New Roman"/>
            <w:sz w:val="24"/>
            <w:szCs w:val="24"/>
            <w:lang w:val="en-US"/>
          </w:rPr>
          <w:t>nolwena.monnier@iut-tlse3.fr</w:t>
        </w:r>
      </w:hyperlink>
      <w:r w:rsidR="00DB5B4F">
        <w:rPr>
          <w:rFonts w:ascii="Times New Roman" w:hAnsi="Times New Roman" w:cs="Times New Roman"/>
          <w:sz w:val="24"/>
          <w:szCs w:val="24"/>
          <w:lang w:val="en-GB"/>
        </w:rPr>
        <w:t xml:space="preserve">. </w:t>
      </w:r>
      <w:r w:rsidRPr="00C645C9">
        <w:rPr>
          <w:rFonts w:ascii="Times New Roman" w:hAnsi="Times New Roman" w:cs="Times New Roman"/>
          <w:sz w:val="24"/>
          <w:szCs w:val="24"/>
          <w:lang w:val="en-GB"/>
        </w:rPr>
        <w:t xml:space="preserve">The </w:t>
      </w:r>
      <w:r w:rsidRPr="00C645C9">
        <w:rPr>
          <w:rFonts w:ascii="Times New Roman" w:hAnsi="Times New Roman" w:cs="Times New Roman"/>
          <w:i/>
          <w:sz w:val="24"/>
          <w:szCs w:val="24"/>
          <w:lang w:val="en-GB"/>
        </w:rPr>
        <w:t>BAM</w:t>
      </w:r>
      <w:r w:rsidRPr="00C645C9">
        <w:rPr>
          <w:rFonts w:ascii="Times New Roman" w:hAnsi="Times New Roman" w:cs="Times New Roman"/>
          <w:sz w:val="24"/>
          <w:szCs w:val="24"/>
          <w:lang w:val="en-GB"/>
        </w:rPr>
        <w:t xml:space="preserve"> uses double-blind peer review. The stylesheet to be used may be found on our website: </w:t>
      </w:r>
      <w:hyperlink r:id="rId8" w:history="1">
        <w:r w:rsidRPr="00C645C9">
          <w:rPr>
            <w:rStyle w:val="Lienhypertexte"/>
            <w:rFonts w:ascii="Times New Roman" w:hAnsi="Times New Roman" w:cs="Times New Roman"/>
            <w:sz w:val="24"/>
            <w:szCs w:val="24"/>
            <w:lang w:val="en-GB"/>
          </w:rPr>
          <w:t>http:/ /amaes.org/publications-de-l-amaes/notre-journal-bam/soumettre-un-article/</w:t>
        </w:r>
      </w:hyperlink>
      <w:r w:rsidRPr="00C645C9">
        <w:rPr>
          <w:rFonts w:ascii="Times New Roman" w:hAnsi="Times New Roman" w:cs="Times New Roman"/>
          <w:sz w:val="24"/>
          <w:szCs w:val="24"/>
          <w:lang w:val="en-GB"/>
        </w:rPr>
        <w:t xml:space="preserve"> </w:t>
      </w:r>
      <w:bookmarkStart w:id="0" w:name="_GoBack"/>
      <w:bookmarkEnd w:id="0"/>
    </w:p>
    <w:sectPr w:rsidR="00E737B7" w:rsidRPr="00C64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AF"/>
    <w:rsid w:val="00192FDB"/>
    <w:rsid w:val="004E69D3"/>
    <w:rsid w:val="00547C99"/>
    <w:rsid w:val="006373E4"/>
    <w:rsid w:val="006B30FC"/>
    <w:rsid w:val="007939AF"/>
    <w:rsid w:val="007D5DF7"/>
    <w:rsid w:val="009A6550"/>
    <w:rsid w:val="009C56F7"/>
    <w:rsid w:val="00C60371"/>
    <w:rsid w:val="00C645C9"/>
    <w:rsid w:val="00CA279B"/>
    <w:rsid w:val="00D378D9"/>
    <w:rsid w:val="00DB5B4F"/>
    <w:rsid w:val="00DD1766"/>
    <w:rsid w:val="00E737B7"/>
    <w:rsid w:val="00FF7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2FDB"/>
    <w:rPr>
      <w:color w:val="0000FF" w:themeColor="hyperlink"/>
      <w:u w:val="single"/>
    </w:rPr>
  </w:style>
  <w:style w:type="character" w:customStyle="1" w:styleId="UnresolvedMention">
    <w:name w:val="Unresolved Mention"/>
    <w:basedOn w:val="Policepardfaut"/>
    <w:uiPriority w:val="99"/>
    <w:semiHidden/>
    <w:unhideWhenUsed/>
    <w:rsid w:val="009C56F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2FDB"/>
    <w:rPr>
      <w:color w:val="0000FF" w:themeColor="hyperlink"/>
      <w:u w:val="single"/>
    </w:rPr>
  </w:style>
  <w:style w:type="character" w:customStyle="1" w:styleId="UnresolvedMention">
    <w:name w:val="Unresolved Mention"/>
    <w:basedOn w:val="Policepardfaut"/>
    <w:uiPriority w:val="99"/>
    <w:semiHidden/>
    <w:unhideWhenUsed/>
    <w:rsid w:val="009C56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es.org/publications-de-l-amaes/notre-journal-bam/soumettre-un-article/" TargetMode="External"/><Relationship Id="rId3" Type="http://schemas.openxmlformats.org/officeDocument/2006/relationships/settings" Target="settings.xml"/><Relationship Id="rId7" Type="http://schemas.openxmlformats.org/officeDocument/2006/relationships/hyperlink" Target="mailto:nolwena.monnier@iut-tlse3.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aes.org/publications-de-l-amaes/notre-journal-bam/soumettre-un-article/" TargetMode="External"/><Relationship Id="rId5" Type="http://schemas.openxmlformats.org/officeDocument/2006/relationships/hyperlink" Target="mailto:nolwena.monnier@iut-tlse3.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1458</Words>
  <Characters>8024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IUT-A Paul Sabatier</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Etudiant</dc:creator>
  <cp:lastModifiedBy>Etudiant</cp:lastModifiedBy>
  <cp:revision>4</cp:revision>
  <dcterms:created xsi:type="dcterms:W3CDTF">2018-04-05T20:11:00Z</dcterms:created>
  <dcterms:modified xsi:type="dcterms:W3CDTF">2018-04-05T20:22:00Z</dcterms:modified>
</cp:coreProperties>
</file>